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98" w:rsidRPr="003D21DD" w:rsidRDefault="00B14E98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I. Organizator:</w:t>
      </w:r>
    </w:p>
    <w:p w:rsidR="00B14E98" w:rsidRPr="003D21DD" w:rsidRDefault="00B14E98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Organizatorem Konkursu Fotograficznego </w:t>
      </w:r>
      <w:r w:rsidR="000A4C71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Książka z wakacji</w:t>
      </w:r>
      <w:r w:rsidR="000A4C71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, zwanego dalej „Konkursem” jest Wojewódzka i Miejska Biblioteka Publiczna im. Zbigniewa Herberta w Gorzowie Wielkopolskim, zwana dalej „Organizatorem”.</w:t>
      </w:r>
    </w:p>
    <w:p w:rsidR="00B14E98" w:rsidRPr="003D21DD" w:rsidRDefault="00B14E98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II. Zasady uczestnictwa</w:t>
      </w:r>
      <w:r w:rsidR="00646BE9"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:</w:t>
      </w:r>
    </w:p>
    <w:p w:rsidR="00C03FB0" w:rsidRPr="003D21DD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Udział w Konkursie jest dobrowolny i bezpłatny.</w:t>
      </w:r>
    </w:p>
    <w:p w:rsidR="00362120" w:rsidRPr="003D21DD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Konkurs ma charakter otwarty, adresowany jest do osób pełnoletnich.</w:t>
      </w:r>
    </w:p>
    <w:p w:rsidR="00362120" w:rsidRPr="003D21DD" w:rsidRDefault="00362120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P</w:t>
      </w:r>
      <w:r w:rsidR="00B14E98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rzystępując do Konkursu, uczestnik oświadcza, że jest autorem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B14E98" w:rsidRPr="003D21DD">
        <w:rPr>
          <w:rFonts w:ascii="Verdana" w:eastAsia="Times New Roman" w:hAnsi="Verdana" w:cs="Times New Roman"/>
          <w:sz w:val="24"/>
          <w:szCs w:val="24"/>
          <w:lang w:eastAsia="pl-PL"/>
        </w:rPr>
        <w:t>i posiada auto</w:t>
      </w:r>
      <w:r w:rsidR="000A4C71">
        <w:rPr>
          <w:rFonts w:ascii="Verdana" w:eastAsia="Times New Roman" w:hAnsi="Verdana" w:cs="Times New Roman"/>
          <w:sz w:val="24"/>
          <w:szCs w:val="24"/>
          <w:lang w:eastAsia="pl-PL"/>
        </w:rPr>
        <w:t>rskie prawa majątkowe do fotografii</w:t>
      </w:r>
      <w:r w:rsidR="00B14E98" w:rsidRPr="003D21DD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187CFE" w:rsidRPr="003D21DD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Prace nadesłane na Konkurs nie mogą naruszać prawa,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szczególności dóbr osób trzecich, ogólnie przyjętych norm obyczajowych czy zawierających treści chronione prawami wyłącznymi (np. prawami autorskimi) bez zgody osób uprawnionych.</w:t>
      </w:r>
    </w:p>
    <w:p w:rsidR="00187CFE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Warunkiem uczestnictwa jest nadesłanie</w:t>
      </w:r>
      <w:r w:rsidR="000A4C7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wyłącznie jednego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zdjęcia</w:t>
      </w:r>
      <w:r w:rsidR="00187CFE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okładki </w:t>
      </w:r>
      <w:r w:rsidR="000A4C7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książki </w:t>
      </w:r>
      <w:r w:rsidR="00187CFE" w:rsidRPr="003D21DD">
        <w:rPr>
          <w:rFonts w:ascii="Verdana" w:eastAsia="Times New Roman" w:hAnsi="Verdana" w:cs="Times New Roman"/>
          <w:sz w:val="24"/>
          <w:szCs w:val="24"/>
          <w:lang w:eastAsia="pl-PL"/>
        </w:rPr>
        <w:t>z krajobrazem w tle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dotąd nigdzie niepublikowanego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i nienagradzanego, w formie pliku jpg</w:t>
      </w:r>
      <w:r w:rsidR="004C3EA2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</w:t>
      </w:r>
      <w:r w:rsidR="004C3EA2" w:rsidRPr="003D21DD">
        <w:rPr>
          <w:rFonts w:ascii="Verdana" w:hAnsi="Verdana"/>
          <w:sz w:val="24"/>
          <w:szCs w:val="24"/>
        </w:rPr>
        <w:t xml:space="preserve">Dłuższy bok zdjęcia powinien mieć nie mniej niż 2400 </w:t>
      </w:r>
      <w:proofErr w:type="spellStart"/>
      <w:r w:rsidR="004C3EA2" w:rsidRPr="003D21DD">
        <w:rPr>
          <w:rFonts w:ascii="Verdana" w:hAnsi="Verdana"/>
          <w:sz w:val="24"/>
          <w:szCs w:val="24"/>
        </w:rPr>
        <w:t>pixeli</w:t>
      </w:r>
      <w:proofErr w:type="spellEnd"/>
      <w:r w:rsidR="004C3EA2" w:rsidRPr="003D21DD">
        <w:rPr>
          <w:rFonts w:ascii="Verdana" w:hAnsi="Verdana"/>
          <w:sz w:val="24"/>
          <w:szCs w:val="24"/>
        </w:rPr>
        <w:t xml:space="preserve">. Minimalna rozdzielczość zdjęcia musi wynosić 250 </w:t>
      </w:r>
      <w:proofErr w:type="spellStart"/>
      <w:r w:rsidR="004C3EA2" w:rsidRPr="003D21DD">
        <w:rPr>
          <w:rFonts w:ascii="Verdana" w:hAnsi="Verdana"/>
          <w:sz w:val="24"/>
          <w:szCs w:val="24"/>
        </w:rPr>
        <w:t>dpi</w:t>
      </w:r>
      <w:proofErr w:type="spellEnd"/>
      <w:r w:rsidR="004C3EA2" w:rsidRPr="003D21DD">
        <w:rPr>
          <w:rFonts w:ascii="Verdana" w:hAnsi="Verdana"/>
          <w:sz w:val="24"/>
          <w:szCs w:val="24"/>
        </w:rPr>
        <w:t>.</w:t>
      </w:r>
      <w:r w:rsidR="004C3EA2" w:rsidRPr="003D21DD">
        <w:rPr>
          <w:rFonts w:ascii="Verdana" w:eastAsia="Times New Roman" w:hAnsi="Verdana" w:cs="Times New Roman"/>
          <w:sz w:val="24"/>
          <w:szCs w:val="24"/>
          <w:lang w:eastAsia="pl-PL"/>
        </w:rPr>
        <w:t>)</w:t>
      </w:r>
      <w:r w:rsidR="004736D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adres </w:t>
      </w:r>
      <w:hyperlink r:id="rId5" w:history="1">
        <w:r w:rsidRPr="004736D4">
          <w:rPr>
            <w:rStyle w:val="Hipercze"/>
            <w:rFonts w:ascii="Verdana" w:eastAsia="Times New Roman" w:hAnsi="Verdana" w:cs="Times New Roman"/>
            <w:color w:val="auto"/>
            <w:sz w:val="28"/>
            <w:szCs w:val="28"/>
            <w:lang w:eastAsia="pl-PL"/>
          </w:rPr>
          <w:t>informatorium@wimbp.gorzow.pl</w:t>
        </w:r>
      </w:hyperlink>
      <w:r w:rsidR="004736D4">
        <w:rPr>
          <w:rStyle w:val="Hipercze"/>
          <w:rFonts w:ascii="Verdana" w:eastAsia="Times New Roman" w:hAnsi="Verdana" w:cs="Times New Roman"/>
          <w:color w:val="auto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C3EA2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 dopiskiem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Konkurs Książka</w:t>
      </w:r>
      <w:r w:rsidR="004C3EA2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z wakacji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="00187CFE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w terminie do </w:t>
      </w:r>
      <w:r w:rsidR="00187CFE" w:rsidRPr="00B664B7">
        <w:rPr>
          <w:rFonts w:ascii="Verdana" w:eastAsia="Times New Roman" w:hAnsi="Verdana" w:cs="Times New Roman"/>
          <w:b/>
          <w:sz w:val="24"/>
          <w:szCs w:val="24"/>
          <w:lang w:eastAsia="pl-PL"/>
        </w:rPr>
        <w:t>25.07.2021 r.</w:t>
      </w:r>
      <w:r w:rsidR="00187CFE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(decyduje – otrzymanie potwierdzenia odbioru).</w:t>
      </w:r>
    </w:p>
    <w:p w:rsidR="000A4C71" w:rsidRPr="000A4C71" w:rsidRDefault="000A4C71" w:rsidP="000A4C71">
      <w:pPr>
        <w:numPr>
          <w:ilvl w:val="0"/>
          <w:numId w:val="9"/>
        </w:numPr>
        <w:shd w:val="clear" w:color="auto" w:fill="FFFFFF"/>
        <w:spacing w:after="0" w:line="240" w:lineRule="auto"/>
        <w:ind w:left="641" w:hanging="357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A4C71">
        <w:rPr>
          <w:rFonts w:ascii="Verdana" w:hAnsi="Verdana"/>
          <w:sz w:val="24"/>
          <w:szCs w:val="24"/>
        </w:rPr>
        <w:t>Nie zezwala się na stosowanie fotomontaży polegających na łączeniu elementów zdjęcia pochodzących z różnych plików.</w:t>
      </w:r>
    </w:p>
    <w:p w:rsidR="00B14E98" w:rsidRPr="003D21DD" w:rsidRDefault="00187CFE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Wiadomość powinna zawierać: </w:t>
      </w:r>
      <w:r w:rsidR="00B14E98" w:rsidRPr="003D21DD">
        <w:rPr>
          <w:rFonts w:ascii="Verdana" w:eastAsia="Times New Roman" w:hAnsi="Verdana" w:cs="Times New Roman"/>
          <w:sz w:val="24"/>
          <w:szCs w:val="24"/>
          <w:lang w:eastAsia="pl-PL"/>
        </w:rPr>
        <w:t>imię i nazwisko, adres mailowy, numer telefonu i formularz zgłoszeniowy (załącznik nr 1) oraz podpisane przez Autora oświadczenia (załączniki nr 2 i 3).</w:t>
      </w:r>
    </w:p>
    <w:p w:rsidR="00B14E98" w:rsidRPr="003D21DD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Nadesłanie prac konkursowych jest równoznaczne z nieodpłatnym przeniesieniem wszelkich autorskich praw majątkowych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Organizatora do wykorzystania nadesłanych prac lub ich części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na wszystkich polach eksploatacji, tj.:</w:t>
      </w:r>
    </w:p>
    <w:p w:rsidR="00B14E98" w:rsidRPr="003D21DD" w:rsidRDefault="00B14E98" w:rsidP="000A4C71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– w zakresie utrwalania i zwielokrotniania utworu;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– wytwarzanie określoną techniką egzemplarzy utworu, w tym techniką drukarską, reprograficzną, zapisu magnetycznego 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oraz techniką cyfrową; w zakresie obrotu oryginałem albo egzemplarzami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, na których utwór utrwalono;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–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wprowadzanie do obrotu;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>– w zakresie rozpowszechniania utworu w sposób inny niż określony powyżej;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– publiczne wykonanie, wystawienie, wyświetlenie, odtworzenie 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oraz nadawanie i reemitowanie, a także publiczne udostępnianie utworu w taki sposób, aby każdy mógł mieć do niego dostęp 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miejscu i w czasie przez siebie wybranym.</w:t>
      </w:r>
    </w:p>
    <w:p w:rsidR="00B14E98" w:rsidRPr="003D21DD" w:rsidRDefault="00B14E98" w:rsidP="000A4C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Prace niespełniające warunków określonych w Regulaminie zostaną odrzucone.</w:t>
      </w:r>
    </w:p>
    <w:p w:rsidR="009B30AF" w:rsidRPr="001A129B" w:rsidRDefault="001A129B" w:rsidP="001A129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W celu oceny prac Organizator </w:t>
      </w:r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dniu </w:t>
      </w:r>
      <w:r w:rsidR="007C69AB">
        <w:rPr>
          <w:rFonts w:ascii="Verdana" w:eastAsia="Times New Roman" w:hAnsi="Verdana" w:cs="Times New Roman"/>
          <w:b/>
          <w:sz w:val="24"/>
          <w:szCs w:val="24"/>
          <w:lang w:eastAsia="pl-PL"/>
        </w:rPr>
        <w:t>26.07.2021r</w:t>
      </w:r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opublikuje zdjęcia </w:t>
      </w:r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swoim profilu na Facebooku – ilość </w:t>
      </w:r>
      <w:proofErr w:type="spellStart"/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>polubień</w:t>
      </w:r>
      <w:proofErr w:type="spellEnd"/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wyłoni zwycięzców.</w:t>
      </w:r>
      <w:bookmarkStart w:id="0" w:name="_GoBack"/>
      <w:bookmarkEnd w:id="0"/>
      <w:r w:rsidR="007C69A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(Głosy można oddawać do dnia 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31.07.2021 r.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)</w:t>
      </w:r>
    </w:p>
    <w:p w:rsidR="00B14E98" w:rsidRPr="009B30AF" w:rsidRDefault="00B14E98" w:rsidP="000E6D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B30A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Osoby nagrodzone lub wyróżnione zostaną powiadomione drogą </w:t>
      </w:r>
      <w:r w:rsidR="00362120" w:rsidRPr="009B30AF">
        <w:rPr>
          <w:rFonts w:ascii="Verdana" w:eastAsia="Times New Roman" w:hAnsi="Verdana" w:cs="Times New Roman"/>
          <w:sz w:val="24"/>
          <w:szCs w:val="24"/>
          <w:lang w:eastAsia="pl-PL"/>
        </w:rPr>
        <w:t>elektroniczną</w:t>
      </w:r>
      <w:r w:rsidRPr="009B30A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telefonicznie.</w:t>
      </w:r>
    </w:p>
    <w:p w:rsidR="00B14E98" w:rsidRPr="003D21DD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Ogłos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>zenie wyników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nastąpi </w:t>
      </w:r>
      <w:r w:rsidR="00362120"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 sierpnia</w:t>
      </w: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2021 r.</w:t>
      </w:r>
      <w:r w:rsidR="009045DF"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="009B30AF" w:rsidRPr="00AE3A9B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www.wimbp.gorzow.pl</w:t>
        </w:r>
      </w:hyperlink>
      <w:r w:rsidR="009B30A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oraz </w:t>
      </w:r>
      <w:r w:rsidR="009B30AF">
        <w:rPr>
          <w:rFonts w:ascii="Verdana" w:eastAsia="Times New Roman" w:hAnsi="Verdana" w:cs="Times New Roman"/>
          <w:sz w:val="24"/>
          <w:szCs w:val="24"/>
          <w:lang w:eastAsia="pl-PL"/>
        </w:rPr>
        <w:t>w serwisie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Facebook na </w:t>
      </w:r>
      <w:r w:rsidR="009B30AF">
        <w:rPr>
          <w:rFonts w:ascii="Verdana" w:eastAsia="Times New Roman" w:hAnsi="Verdana" w:cs="Times New Roman"/>
          <w:sz w:val="24"/>
          <w:szCs w:val="24"/>
          <w:lang w:eastAsia="pl-PL"/>
        </w:rPr>
        <w:t>profilu</w:t>
      </w:r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Organizatora. Nagrody będą do odbioru w </w:t>
      </w:r>
      <w:proofErr w:type="spellStart"/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>Informatorium</w:t>
      </w:r>
      <w:proofErr w:type="spellEnd"/>
      <w:r w:rsidR="009045DF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siedzibie Organizatora.</w:t>
      </w:r>
    </w:p>
    <w:p w:rsidR="00B14E98" w:rsidRDefault="00B14E98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Konkurs nie jest grą losową w rozumieniu ustawy z dnia 19 listopada 2009 r. o grach hazardowych (Dz.U. z 2018, Poz. 165).</w:t>
      </w:r>
    </w:p>
    <w:p w:rsidR="004B73A9" w:rsidRDefault="004B73A9" w:rsidP="00646BE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konkursie nie mogą brać udziału pracownicy Wojewódzkiej i Miejskiej Biblioteki Publicznej </w:t>
      </w:r>
      <w:r w:rsidR="0055140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im. Zbigniewa Herberta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w Gorzowie Wielkopolskim oraz ich rodziny.</w:t>
      </w:r>
    </w:p>
    <w:p w:rsidR="000A4C71" w:rsidRPr="003D21DD" w:rsidRDefault="000A4C71" w:rsidP="000A4C71">
      <w:pPr>
        <w:shd w:val="clear" w:color="auto" w:fill="FFFFFF"/>
        <w:spacing w:after="0" w:line="240" w:lineRule="auto"/>
        <w:ind w:left="64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14E98" w:rsidRPr="003D21DD" w:rsidRDefault="00B14E98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III. Nagrody:</w:t>
      </w:r>
    </w:p>
    <w:p w:rsidR="00B14E98" w:rsidRPr="003D21DD" w:rsidRDefault="00B14E98" w:rsidP="00B14E98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Organizator przewidz</w:t>
      </w:r>
      <w:r w:rsidR="00362120" w:rsidRPr="003D21DD">
        <w:rPr>
          <w:rFonts w:ascii="Verdana" w:eastAsia="Times New Roman" w:hAnsi="Verdana" w:cs="Times New Roman"/>
          <w:sz w:val="24"/>
          <w:szCs w:val="24"/>
          <w:lang w:eastAsia="pl-PL"/>
        </w:rPr>
        <w:t>iał dla zwycięzców trzy nagrody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:rsidR="00646BE9" w:rsidRPr="003D21DD" w:rsidRDefault="00646BE9" w:rsidP="00646BE9">
      <w:p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46BE9" w:rsidRPr="003D21DD" w:rsidRDefault="00362120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 miejsce: 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>3 k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siążk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>i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wydawnictwa Wojewódzkiej i Miejskiej Biblioteki Publicznej </w:t>
      </w:r>
      <w:r w:rsidR="008939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im. Zbigniewa Herberta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Gorzowie Wielkopolskim oraz godzinny voucher do wykorzystania w Przystań Gorzowianka, z siedzibą ul. Wał Okrężny 39, 66-400 Gorzów Wlkp.</w:t>
      </w:r>
    </w:p>
    <w:p w:rsidR="00646BE9" w:rsidRPr="003D21DD" w:rsidRDefault="00646BE9" w:rsidP="00B14E98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II miejsce: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2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>k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siążk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>i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wydawnictwa Wojewódzkiej i Miejskiej Biblioteki Publicznej </w:t>
      </w:r>
      <w:r w:rsidR="008939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im. Zbigniewa Herberta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Gorzowie Wielkopolskim oraz godzinny voucher do wykorzystania w Przystań Gorzowianka, z siedzibą ul. Wał Okrężny 39, 66-400 Gorzów Wlkp.</w:t>
      </w:r>
    </w:p>
    <w:p w:rsidR="00B14E98" w:rsidRPr="003D21DD" w:rsidRDefault="00646BE9" w:rsidP="000A4C71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III miejsce: </w:t>
      </w:r>
      <w:r w:rsidR="004B73A9">
        <w:rPr>
          <w:rFonts w:ascii="Verdana" w:eastAsia="Times New Roman" w:hAnsi="Verdana" w:cs="Times New Roman"/>
          <w:sz w:val="24"/>
          <w:szCs w:val="24"/>
          <w:lang w:eastAsia="pl-PL"/>
        </w:rPr>
        <w:t>1 k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siążka z wydawnictwa Wojewódzkiej i Miejskiej Biblioteki Publicznej </w:t>
      </w:r>
      <w:r w:rsidR="0089394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im. Zbigniewa Herberta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Gorzowie Wielkopolskim oraz godzinny voucher do wykorzystania w Przystań Gorzowianka, z siedzibą ul. Wał Okrężny 39, 66-400 Gorzów Wlkp.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B14E98"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B14E98"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IV. Ustalenia dodatkowe:</w:t>
      </w:r>
    </w:p>
    <w:p w:rsidR="00B14E98" w:rsidRPr="003D21DD" w:rsidRDefault="00B14E98" w:rsidP="003D21D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Prace nadesłane na Konkurs nie podlegają zwrotowi i mogą być wykorzystane nieodpłatnie przez Organizatora Konkursu w jego działalności statutowej. Nadsyłając pracę na Konkurs, autor pracy zgadza się na jej późniejsze upowszechnienie w całości lub w części, w tym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zamieszczenie przez Organizatora imienia i nazwiska autora,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np. publikację prac na stronie internetowej, w mediach społecznościowych oraz na innych nośnikach elektronicznych i tradycyjnych w celach promocyjnych i statutowych Organizatora.</w:t>
      </w:r>
    </w:p>
    <w:p w:rsidR="00B14E98" w:rsidRPr="003D21DD" w:rsidRDefault="00B14E98" w:rsidP="003D21D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Wyniki Konkursu zostaną podane do publicznej wiadomości.</w:t>
      </w:r>
    </w:p>
    <w:p w:rsidR="00B14E98" w:rsidRDefault="00B14E98" w:rsidP="003D21D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Osoby przystępujące do Konkursu wyrażają zgodę na publikowanie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i przetwarzanie swoich danych osobowych w publikacjach i ogłoszeniach wyników.</w:t>
      </w:r>
    </w:p>
    <w:p w:rsidR="000A4C71" w:rsidRPr="003D21DD" w:rsidRDefault="000A4C71" w:rsidP="000A4C71">
      <w:p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14E98" w:rsidRPr="003D21DD" w:rsidRDefault="00B14E98" w:rsidP="003D21DD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V. Postanowienia końcowe:</w:t>
      </w:r>
    </w:p>
    <w:p w:rsidR="00B14E98" w:rsidRPr="003D21DD" w:rsidRDefault="00B14E98" w:rsidP="003D21DD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Organizator zastrzega sobie prawo zmiany Regulaminu, w tym w kwestii podziału nagród lub nierozstrzygnięcia w przypadku nadesłania zbyt małej liczby prac.</w:t>
      </w:r>
    </w:p>
    <w:p w:rsidR="00B14E98" w:rsidRPr="003D21DD" w:rsidRDefault="00B14E98" w:rsidP="003D21DD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sprawach spornych wynikających z interpretacji niniejszego Regulaminu lub w nim nieujętych decyzję podejmuje Or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ganizator.</w:t>
      </w:r>
    </w:p>
    <w:p w:rsidR="00B14E98" w:rsidRDefault="00B14E98" w:rsidP="003D21DD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Informacji na temat Konkursu udziela: Wojewódzka i Miejska Biblioteka Publiczna im. Zbigniewa Herberta, ul. Sikorskiego 107, 66-400 Gorzów Wielkopolski, e-mail: </w:t>
      </w:r>
      <w:r w:rsidRPr="003D21DD">
        <w:rPr>
          <w:rFonts w:ascii="inherit" w:eastAsia="Times New Roman" w:hAnsi="inherit" w:cs="Times New Roman"/>
          <w:sz w:val="21"/>
          <w:szCs w:val="21"/>
          <w:lang w:eastAsia="pl-PL"/>
        </w:rPr>
        <w:t>.</w:t>
      </w:r>
      <w:r w:rsidR="00646BE9" w:rsidRPr="003D21DD">
        <w:rPr>
          <w:rFonts w:ascii="inherit" w:eastAsia="Times New Roman" w:hAnsi="inherit" w:cs="Times New Roman"/>
          <w:noProof/>
          <w:sz w:val="21"/>
          <w:szCs w:val="21"/>
          <w:lang w:eastAsia="pl-PL"/>
        </w:rPr>
        <w:t xml:space="preserve"> </w:t>
      </w:r>
      <w:hyperlink r:id="rId7" w:history="1">
        <w:r w:rsidR="004736D4" w:rsidRPr="004736D4">
          <w:rPr>
            <w:rStyle w:val="Hipercze"/>
            <w:rFonts w:ascii="inherit" w:eastAsia="Times New Roman" w:hAnsi="inherit" w:cs="Times New Roman"/>
            <w:noProof/>
            <w:sz w:val="28"/>
            <w:szCs w:val="28"/>
            <w:lang w:eastAsia="pl-PL"/>
          </w:rPr>
          <w:t>informatorium</w:t>
        </w:r>
        <w:r w:rsidR="004736D4" w:rsidRPr="004736D4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@</w:t>
        </w:r>
        <w:r w:rsidR="004736D4" w:rsidRPr="004736D4">
          <w:rPr>
            <w:rStyle w:val="Hipercze"/>
            <w:rFonts w:ascii="inherit" w:eastAsia="Times New Roman" w:hAnsi="inherit" w:cs="Times New Roman"/>
            <w:noProof/>
            <w:sz w:val="28"/>
            <w:szCs w:val="28"/>
            <w:lang w:eastAsia="pl-PL"/>
          </w:rPr>
          <w:t>wimbp.gorzow.pl</w:t>
        </w:r>
      </w:hyperlink>
      <w:r w:rsidR="004736D4">
        <w:rPr>
          <w:rFonts w:ascii="inherit" w:eastAsia="Times New Roman" w:hAnsi="inherit" w:cs="Times New Roman"/>
          <w:noProof/>
          <w:sz w:val="21"/>
          <w:szCs w:val="21"/>
          <w:lang w:eastAsia="pl-PL"/>
        </w:rPr>
        <w:t xml:space="preserve">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, tel. 95 727 80 40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4736D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lub </w:t>
      </w:r>
      <w:hyperlink r:id="rId8" w:history="1">
        <w:r w:rsidR="004736D4" w:rsidRPr="00AE3A9B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sekretariat@wimbp.gorzow.pl</w:t>
        </w:r>
      </w:hyperlink>
      <w:r w:rsidR="004736D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, tel. 95 723 89 00.</w:t>
      </w:r>
    </w:p>
    <w:p w:rsidR="000A4C71" w:rsidRPr="003D21DD" w:rsidRDefault="000A4C71" w:rsidP="000A4C71">
      <w:p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14E98" w:rsidRPr="003D21DD" w:rsidRDefault="00B14E98" w:rsidP="003D21DD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VI. Dane osobowe: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Administratorem danych osobowych Uczestnika i Autora jest Organizator.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 jest Wojewódzka i Miejska Biblioteka Publiczna im. Zbigniewa Herberta w Gorzowie Wielkopolskim, ul. Sikorskiego 107. Administrator wyznaczył inspektora ochrony danych osobowych, z którym można kontaktować się pod adresem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mailowym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 w:rsidR="004736D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hyperlink r:id="rId9" w:history="1">
        <w:r w:rsidR="004736D4" w:rsidRPr="004736D4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iod@wimbp.gorzow.pl</w:t>
        </w:r>
      </w:hyperlink>
      <w:r w:rsidR="004736D4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 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Dane osobowe Uczestników będą przetwarzane wyłącznie w celu przeprowadzenia i promocji Konkursu.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Zakres przetwarzanych danych osobowych obejmuje dane podawane przy dokonywaniu zgłoszenia w Konkursie.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Podstawą prawną przetwarzania danych osobowych w tej sytuacji jest udzielona zgoda (art. 6 ust. 1lit.a RODO); w celu ustalenia lub dochodzenia ewentualnych roszczeń lub obrony przed takimi roszczeniami przez Administratora – podstawą prawną przetwarzania danych jest prawnie uzasadniony interes Administratora (art. 6 ust.1 lit. f RODO).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Dane będą przetwarzane do momentu wycofania przez uczestnika Konkursu zgody na przetwarzanie danych osobowych lub upływu okresu przedawnienia roszczeń.</w:t>
      </w:r>
    </w:p>
    <w:p w:rsidR="00B14E98" w:rsidRPr="003D21DD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 przypadku prac opublikowanych dane przetwarzane są do czasu wygaśnięcia praw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autorskich lub gdy praca nie będzie już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w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ykorzystywana.</w:t>
      </w:r>
    </w:p>
    <w:p w:rsidR="00B14E98" w:rsidRDefault="00B14E98" w:rsidP="003D21D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Podanie danych osobowych jest dobrowolne, ale niezbędne do wzięcia udziału w Konkursie.</w:t>
      </w:r>
    </w:p>
    <w:p w:rsidR="000A4C71" w:rsidRPr="003D21DD" w:rsidRDefault="000A4C71" w:rsidP="000A4C71">
      <w:p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14E98" w:rsidRPr="003D21DD" w:rsidRDefault="00B14E98" w:rsidP="003D21DD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VII. Prawa autorskie:</w:t>
      </w:r>
    </w:p>
    <w:p w:rsidR="00B14E98" w:rsidRPr="003D21DD" w:rsidRDefault="00B14E98" w:rsidP="003D21DD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Z dniem przyjęcia 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zdjęcia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Uczestnik przenosi na Organizatora,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a Organizator nabywa autorskie prawa majątkowe do korzy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stania 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i rozporządzania zdjęciem na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cały okres ochrony autors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kich praw majątkowych do fotografii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kraju i za granicą w zakresie:</w:t>
      </w:r>
    </w:p>
    <w:p w:rsidR="00B14E98" w:rsidRPr="003D21DD" w:rsidRDefault="00B14E98" w:rsidP="003D21DD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a) utrwalania i zwielokrotniania – zwielokrotnienie dowolną techniką, w tym techniką drukarską, cyfrową i reprograficzną, a także na dowolnych nośnikach,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>b) obrotu egzemplarzami – wprowadzanie do obrotu we wszelkich kanałach dystrybucji, najem, dz</w:t>
      </w:r>
      <w:r w:rsidR="00800E95">
        <w:rPr>
          <w:rFonts w:ascii="Verdana" w:eastAsia="Times New Roman" w:hAnsi="Verdana" w:cs="Times New Roman"/>
          <w:sz w:val="24"/>
          <w:szCs w:val="24"/>
          <w:lang w:eastAsia="pl-PL"/>
        </w:rPr>
        <w:t>ierżawa i użyczenie egzemplarzy.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br/>
        <w:t>c) rozpowszechniania w inny sposób niż wsk</w:t>
      </w:r>
      <w:r w:rsidR="003D21DD">
        <w:rPr>
          <w:rFonts w:ascii="Verdana" w:eastAsia="Times New Roman" w:hAnsi="Verdana" w:cs="Times New Roman"/>
          <w:sz w:val="24"/>
          <w:szCs w:val="24"/>
          <w:lang w:eastAsia="pl-PL"/>
        </w:rPr>
        <w:t>azany powyżej w podpunkcie b)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nadawanie, reemitowanie, odtwarzanie, udostępnianie, publiczne wykonanie i wyświetlanie w taki sposó</w:t>
      </w:r>
      <w:r w:rsidR="00646BE9" w:rsidRPr="003D21DD">
        <w:rPr>
          <w:rFonts w:ascii="Verdana" w:eastAsia="Times New Roman" w:hAnsi="Verdana" w:cs="Times New Roman"/>
          <w:sz w:val="24"/>
          <w:szCs w:val="24"/>
          <w:lang w:eastAsia="pl-PL"/>
        </w:rPr>
        <w:t>b, aby każdy mógł mieć do fotografii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dostęp w miejscu i czasie przez siebie  wybranym.</w:t>
      </w:r>
    </w:p>
    <w:p w:rsidR="00B14E98" w:rsidRPr="003D21DD" w:rsidRDefault="00B14E98" w:rsidP="00800E95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W</w:t>
      </w:r>
      <w:r w:rsidR="00800E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przypadku uzasadnionego podejrzenia naruszenia cudzych praw </w:t>
      </w:r>
      <w:r w:rsidR="00800E95">
        <w:rPr>
          <w:rFonts w:ascii="Verdana" w:eastAsia="Times New Roman" w:hAnsi="Verdana" w:cs="Times New Roman"/>
          <w:sz w:val="24"/>
          <w:szCs w:val="24"/>
          <w:lang w:eastAsia="pl-PL"/>
        </w:rPr>
        <w:t>au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torskich lub innych praw osób trzecich oraz innych naruszeń Regulaminu Organizator może podjąć decyzję</w:t>
      </w:r>
      <w:r w:rsidR="00800E9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D21DD">
        <w:rPr>
          <w:rFonts w:ascii="Verdana" w:eastAsia="Times New Roman" w:hAnsi="Verdana" w:cs="Times New Roman"/>
          <w:sz w:val="24"/>
          <w:szCs w:val="24"/>
          <w:lang w:eastAsia="pl-PL"/>
        </w:rPr>
        <w:t>o zdyskwalifikowaniu zgłoszenia Uczestnika w Konkursie. Podejrzenia naruszeń należy zgłaszać na adres Organizatora.</w:t>
      </w:r>
    </w:p>
    <w:p w:rsidR="005C2357" w:rsidRPr="003D21DD" w:rsidRDefault="005C2357"/>
    <w:sectPr w:rsidR="005C2357" w:rsidRPr="003D21DD" w:rsidSect="00646B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E68"/>
    <w:multiLevelType w:val="multilevel"/>
    <w:tmpl w:val="A552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52D5"/>
    <w:multiLevelType w:val="multilevel"/>
    <w:tmpl w:val="E682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BC4"/>
    <w:multiLevelType w:val="multilevel"/>
    <w:tmpl w:val="F14EC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BD034A"/>
    <w:multiLevelType w:val="multilevel"/>
    <w:tmpl w:val="B9EE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823DF"/>
    <w:multiLevelType w:val="multilevel"/>
    <w:tmpl w:val="A838E2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CD5567"/>
    <w:multiLevelType w:val="hybridMultilevel"/>
    <w:tmpl w:val="0EB201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765C"/>
    <w:multiLevelType w:val="multilevel"/>
    <w:tmpl w:val="16287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7" w15:restartNumberingAfterBreak="0">
    <w:nsid w:val="43555213"/>
    <w:multiLevelType w:val="multilevel"/>
    <w:tmpl w:val="E7C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450AA"/>
    <w:multiLevelType w:val="multilevel"/>
    <w:tmpl w:val="C28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98"/>
    <w:rsid w:val="000A4C71"/>
    <w:rsid w:val="00187CFE"/>
    <w:rsid w:val="001A129B"/>
    <w:rsid w:val="00362120"/>
    <w:rsid w:val="003D21DD"/>
    <w:rsid w:val="004736D4"/>
    <w:rsid w:val="004B73A9"/>
    <w:rsid w:val="004C3EA2"/>
    <w:rsid w:val="00551409"/>
    <w:rsid w:val="005C2357"/>
    <w:rsid w:val="00646BE9"/>
    <w:rsid w:val="007C69AB"/>
    <w:rsid w:val="00800E95"/>
    <w:rsid w:val="00892AA0"/>
    <w:rsid w:val="0089394B"/>
    <w:rsid w:val="009045DF"/>
    <w:rsid w:val="00925BD1"/>
    <w:rsid w:val="009B30AF"/>
    <w:rsid w:val="00B14E98"/>
    <w:rsid w:val="00B664B7"/>
    <w:rsid w:val="00C03FB0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1EF4"/>
  <w15:chartTrackingRefBased/>
  <w15:docId w15:val="{9E67EE5B-891A-4A6F-B113-BEA7E21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E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orium@wimbp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mbp.gorz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atorium@wimbp.gorz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imbp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Mioduszewska</dc:creator>
  <cp:keywords/>
  <dc:description/>
  <cp:lastModifiedBy>Emilia Mioduszewska</cp:lastModifiedBy>
  <cp:revision>30</cp:revision>
  <dcterms:created xsi:type="dcterms:W3CDTF">2021-06-22T05:37:00Z</dcterms:created>
  <dcterms:modified xsi:type="dcterms:W3CDTF">2021-06-24T09:07:00Z</dcterms:modified>
</cp:coreProperties>
</file>